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94" w:rsidRPr="006E296E" w:rsidRDefault="00881F94" w:rsidP="00881F9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E296E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</w:t>
      </w:r>
    </w:p>
    <w:p w:rsidR="00595692" w:rsidRPr="006E296E" w:rsidRDefault="00881F94" w:rsidP="006B346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E29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</w:t>
      </w:r>
      <w:r w:rsidR="006B3466" w:rsidRPr="006E29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проекту рішення </w:t>
      </w:r>
      <w:r w:rsidR="006B3466" w:rsidRPr="006E296E">
        <w:rPr>
          <w:rFonts w:ascii="Times New Roman" w:hAnsi="Times New Roman"/>
          <w:b/>
          <w:sz w:val="24"/>
          <w:szCs w:val="24"/>
          <w:lang w:val="uk-UA" w:eastAsia="ru-RU"/>
        </w:rPr>
        <w:t>«Про внесення змін до рішення Верхньодніпровської міської ради від 09.12.2021 року № 625-13/</w:t>
      </w:r>
      <w:r w:rsidR="006B3466" w:rsidRPr="006E296E">
        <w:rPr>
          <w:rFonts w:ascii="Times New Roman" w:hAnsi="Times New Roman"/>
          <w:b/>
          <w:sz w:val="24"/>
          <w:szCs w:val="24"/>
          <w:lang w:val="en-US" w:eastAsia="ru-RU"/>
        </w:rPr>
        <w:t>IX</w:t>
      </w:r>
      <w:r w:rsidR="006B3466" w:rsidRPr="006E296E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="006B3466" w:rsidRPr="006E296E">
        <w:rPr>
          <w:rFonts w:ascii="Times New Roman" w:hAnsi="Times New Roman"/>
          <w:b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роки»»</w:t>
      </w:r>
      <w:r w:rsidR="00595692" w:rsidRPr="006E296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6B3466" w:rsidRPr="006E296E" w:rsidRDefault="00595692" w:rsidP="006B346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  <w:r w:rsidRPr="006E296E">
        <w:rPr>
          <w:rFonts w:ascii="Times New Roman" w:hAnsi="Times New Roman" w:cs="Times New Roman"/>
          <w:b/>
          <w:sz w:val="24"/>
          <w:szCs w:val="24"/>
          <w:lang w:val="uk-UA"/>
        </w:rPr>
        <w:t>від _________2025року № __________-44/ІХ.</w:t>
      </w:r>
    </w:p>
    <w:p w:rsidR="00881F94" w:rsidRPr="006E296E" w:rsidRDefault="00881F94" w:rsidP="00881F9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296E" w:rsidRPr="00276A9F" w:rsidRDefault="006E296E" w:rsidP="006E296E">
      <w:pPr>
        <w:tabs>
          <w:tab w:val="center" w:pos="958"/>
          <w:tab w:val="center" w:pos="4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276A9F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 </w:t>
      </w:r>
      <w:r w:rsidRPr="00276A9F">
        <w:rPr>
          <w:rFonts w:ascii="Times New Roman" w:eastAsia="Arial" w:hAnsi="Times New Roman" w:cs="Times New Roman"/>
          <w:b/>
          <w:sz w:val="24"/>
          <w:szCs w:val="24"/>
          <w:lang w:val="uk-UA"/>
        </w:rPr>
        <w:tab/>
      </w:r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Обґрунтування необхідності прийняття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6E296E" w:rsidRPr="00276A9F" w:rsidRDefault="006E296E" w:rsidP="006E29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bCs/>
          <w:sz w:val="24"/>
          <w:szCs w:val="24"/>
          <w:lang w:val="uk-UA"/>
        </w:rPr>
        <w:t>Довгострокова програма фінансової підтримки громадських об’єднань Верхньодніпровської міської територіальної громади на 2022-2026 роки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 (надалі – Програма) є довготривалою. Програма охоплює попередні, поточний та наступний роки. Програму розроблено з метою створення можливостей отримувати фінансування з місцевого бюджету громадськими об’єднаннями, які зареєстровані відповідно до вимог діючого законодавства України на проведення заходів для здійснення їхньої статутної діяльності. Програма визначає обсяги фінансування заходів, які корегуються з урахуванням обсягу бюджетного фінансування. </w:t>
      </w:r>
    </w:p>
    <w:p w:rsidR="008B16EA" w:rsidRDefault="008B16EA" w:rsidP="006E296E">
      <w:pPr>
        <w:pStyle w:val="a3"/>
        <w:ind w:left="-15" w:right="13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296E" w:rsidRPr="00276A9F" w:rsidRDefault="006E296E" w:rsidP="006E296E">
      <w:pPr>
        <w:pStyle w:val="a3"/>
        <w:ind w:left="-15" w:right="13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</w:t>
      </w:r>
      <w:r w:rsidRPr="00276A9F">
        <w:rPr>
          <w:rFonts w:ascii="Times New Roman" w:hAnsi="Times New Roman" w:cs="Times New Roman"/>
          <w:b/>
          <w:sz w:val="24"/>
          <w:szCs w:val="24"/>
        </w:rPr>
        <w:t xml:space="preserve">Мета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прийняття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76A9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76A9F">
        <w:rPr>
          <w:rFonts w:ascii="Times New Roman" w:hAnsi="Times New Roman" w:cs="Times New Roman"/>
          <w:b/>
          <w:sz w:val="24"/>
          <w:szCs w:val="24"/>
        </w:rPr>
        <w:t>ішення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>.</w:t>
      </w:r>
    </w:p>
    <w:p w:rsidR="006E296E" w:rsidRPr="00276A9F" w:rsidRDefault="00BD3BF0" w:rsidP="006E296E">
      <w:pPr>
        <w:pStyle w:val="a3"/>
        <w:ind w:left="-15" w:right="137" w:firstLine="58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Внесення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змін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Програми</w:t>
      </w:r>
      <w:bookmarkStart w:id="0" w:name="_GoBack"/>
      <w:bookmarkEnd w:id="0"/>
      <w:proofErr w:type="spellEnd"/>
      <w:r w:rsidR="006E296E"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96E" w:rsidRPr="00276A9F">
        <w:rPr>
          <w:rFonts w:ascii="Times New Roman" w:hAnsi="Times New Roman" w:cs="Times New Roman"/>
          <w:sz w:val="24"/>
          <w:szCs w:val="24"/>
        </w:rPr>
        <w:t>передбачає</w:t>
      </w:r>
      <w:proofErr w:type="spellEnd"/>
      <w:r w:rsidR="006E296E"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96E" w:rsidRPr="00276A9F">
        <w:rPr>
          <w:rFonts w:ascii="Times New Roman" w:hAnsi="Times New Roman" w:cs="Times New Roman"/>
          <w:sz w:val="24"/>
          <w:szCs w:val="24"/>
        </w:rPr>
        <w:t>уточнення</w:t>
      </w:r>
      <w:proofErr w:type="spellEnd"/>
      <w:r w:rsidR="006E296E"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96E" w:rsidRPr="00276A9F">
        <w:rPr>
          <w:rFonts w:ascii="Times New Roman" w:hAnsi="Times New Roman" w:cs="Times New Roman"/>
          <w:sz w:val="24"/>
          <w:szCs w:val="24"/>
        </w:rPr>
        <w:t>обсягу</w:t>
      </w:r>
      <w:proofErr w:type="spellEnd"/>
      <w:r w:rsidR="006E296E"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96E" w:rsidRPr="00276A9F">
        <w:rPr>
          <w:rFonts w:ascii="Times New Roman" w:hAnsi="Times New Roman" w:cs="Times New Roman"/>
          <w:sz w:val="24"/>
          <w:szCs w:val="24"/>
        </w:rPr>
        <w:t>фінансування</w:t>
      </w:r>
      <w:proofErr w:type="spellEnd"/>
      <w:r w:rsidR="006E296E" w:rsidRPr="00276A9F">
        <w:rPr>
          <w:rFonts w:ascii="Times New Roman" w:hAnsi="Times New Roman" w:cs="Times New Roman"/>
          <w:sz w:val="24"/>
          <w:szCs w:val="24"/>
        </w:rPr>
        <w:t xml:space="preserve"> по</w:t>
      </w:r>
      <w:r w:rsidR="006E296E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E296E" w:rsidRPr="00276A9F">
        <w:rPr>
          <w:rFonts w:ascii="Times New Roman" w:hAnsi="Times New Roman" w:cs="Times New Roman"/>
          <w:sz w:val="24"/>
          <w:szCs w:val="24"/>
        </w:rPr>
        <w:t xml:space="preserve"> заходам у </w:t>
      </w:r>
      <w:r w:rsidR="006E296E" w:rsidRPr="00276A9F">
        <w:rPr>
          <w:rFonts w:ascii="Times New Roman" w:hAnsi="Times New Roman" w:cs="Times New Roman"/>
          <w:sz w:val="24"/>
          <w:szCs w:val="24"/>
          <w:lang w:val="uk-UA"/>
        </w:rPr>
        <w:t>2025 році.</w:t>
      </w:r>
      <w:r w:rsidR="006E296E" w:rsidRPr="00276A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296E" w:rsidRPr="00276A9F" w:rsidRDefault="006E296E" w:rsidP="006E296E">
      <w:pPr>
        <w:spacing w:after="0" w:line="240" w:lineRule="auto"/>
        <w:ind w:right="11"/>
        <w:rPr>
          <w:rFonts w:ascii="Times New Roman" w:hAnsi="Times New Roman" w:cs="Times New Roman"/>
          <w:b/>
          <w:sz w:val="24"/>
          <w:szCs w:val="24"/>
        </w:rPr>
      </w:pPr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характеристика та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b/>
          <w:sz w:val="24"/>
          <w:szCs w:val="24"/>
        </w:rPr>
        <w:t>рішення</w:t>
      </w:r>
      <w:proofErr w:type="spellEnd"/>
      <w:r w:rsidRPr="00276A9F">
        <w:rPr>
          <w:rFonts w:ascii="Times New Roman" w:hAnsi="Times New Roman" w:cs="Times New Roman"/>
          <w:b/>
          <w:sz w:val="24"/>
          <w:szCs w:val="24"/>
        </w:rPr>
        <w:t>.</w:t>
      </w:r>
    </w:p>
    <w:p w:rsidR="006E296E" w:rsidRPr="00276A9F" w:rsidRDefault="006E296E" w:rsidP="006E296E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 w:rsidRPr="00276A9F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вносяться</w:t>
      </w:r>
      <w:proofErr w:type="spellEnd"/>
      <w:r w:rsidRPr="00276A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Pr="00276A9F">
        <w:rPr>
          <w:rFonts w:ascii="Times New Roman" w:hAnsi="Times New Roman" w:cs="Times New Roman"/>
          <w:sz w:val="24"/>
          <w:szCs w:val="24"/>
        </w:rPr>
        <w:t xml:space="preserve">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до Переліку </w:t>
      </w:r>
      <w:r w:rsidR="00276A9F">
        <w:rPr>
          <w:rFonts w:ascii="Times New Roman" w:hAnsi="Times New Roman" w:cs="Times New Roman"/>
          <w:sz w:val="24"/>
          <w:szCs w:val="24"/>
          <w:lang w:val="uk-UA"/>
        </w:rPr>
        <w:t xml:space="preserve">завдань і </w:t>
      </w: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заходів</w:t>
      </w:r>
      <w:proofErr w:type="spellEnd"/>
      <w:r w:rsidRPr="00276A9F">
        <w:rPr>
          <w:rFonts w:ascii="Times New Roman" w:hAnsi="Times New Roman" w:cs="Times New Roman"/>
          <w:sz w:val="24"/>
          <w:szCs w:val="24"/>
        </w:rPr>
        <w:t xml:space="preserve">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з фінансування </w:t>
      </w:r>
      <w:proofErr w:type="spellStart"/>
      <w:r w:rsidRPr="00276A9F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276A9F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на 2025 </w:t>
      </w:r>
      <w:proofErr w:type="gramStart"/>
      <w:r w:rsidRPr="00276A9F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Pr="00276A9F">
        <w:rPr>
          <w:rFonts w:ascii="Times New Roman" w:hAnsi="Times New Roman" w:cs="Times New Roman"/>
          <w:sz w:val="24"/>
          <w:szCs w:val="24"/>
          <w:lang w:val="uk-UA"/>
        </w:rPr>
        <w:t>ік, а саме :</w:t>
      </w:r>
    </w:p>
    <w:p w:rsidR="006E296E" w:rsidRPr="00276A9F" w:rsidRDefault="006E296E" w:rsidP="00BC68B0">
      <w:pPr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-   збільшити обсяги фінансування на суму 10,00 </w:t>
      </w:r>
      <w:proofErr w:type="spellStart"/>
      <w:r w:rsidRPr="00276A9F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 w:rsidR="00BC68B0" w:rsidRPr="00276A9F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Pr="00276A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абезпечення фінансової підтримки статутної</w:t>
      </w:r>
      <w:r w:rsidRPr="00276A9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76A9F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діяльності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>Верхньодніпровського відокремленого підрозділу Дніпропетровської обласної ради ветеранів організації ветеранів України Верхньодніпровської міської територіальної громади.</w:t>
      </w:r>
    </w:p>
    <w:p w:rsidR="006E296E" w:rsidRPr="00276A9F" w:rsidRDefault="006E296E" w:rsidP="006E296E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E296E" w:rsidRPr="00276A9F" w:rsidRDefault="006E296E" w:rsidP="006E2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Висновок </w:t>
      </w:r>
    </w:p>
    <w:p w:rsidR="006E296E" w:rsidRPr="00276A9F" w:rsidRDefault="006E296E" w:rsidP="006E296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Пропонується внести зміни до </w:t>
      </w:r>
      <w:r w:rsidR="00BC68B0" w:rsidRPr="00276A9F">
        <w:rPr>
          <w:rFonts w:ascii="Times New Roman" w:hAnsi="Times New Roman" w:cs="Times New Roman"/>
          <w:bCs/>
          <w:sz w:val="24"/>
          <w:szCs w:val="24"/>
          <w:lang w:val="uk-UA"/>
        </w:rPr>
        <w:t>Довгострокової програми фінансової підтримки громадських об’єднань Верхньодніпровської міської територіальної громади на 2022-2026 роки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, затвердженої рішенням Верхньодніпровської міської ради </w:t>
      </w:r>
      <w:r w:rsidR="00BC68B0" w:rsidRPr="00276A9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від 09.12.2021 року </w:t>
      </w:r>
      <w:r w:rsidR="00276A9F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    </w:t>
      </w:r>
      <w:r w:rsidR="00BC68B0" w:rsidRPr="00276A9F">
        <w:rPr>
          <w:rFonts w:ascii="Times New Roman" w:hAnsi="Times New Roman" w:cs="Times New Roman"/>
          <w:sz w:val="24"/>
          <w:szCs w:val="24"/>
          <w:lang w:val="uk-UA" w:eastAsia="ru-RU"/>
        </w:rPr>
        <w:t>№ 625-13/</w:t>
      </w:r>
      <w:r w:rsidR="00BC68B0" w:rsidRPr="00276A9F">
        <w:rPr>
          <w:rFonts w:ascii="Times New Roman" w:hAnsi="Times New Roman" w:cs="Times New Roman"/>
          <w:sz w:val="24"/>
          <w:szCs w:val="24"/>
          <w:lang w:val="en-US" w:eastAsia="ru-RU"/>
        </w:rPr>
        <w:t>IX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C68B0" w:rsidRPr="00276A9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виклавши Паспорт Програми і </w:t>
      </w:r>
      <w:r w:rsidR="00BC68B0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Перелік завдань та заходів </w:t>
      </w:r>
      <w:r w:rsidR="00BC68B0" w:rsidRPr="00276A9F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Довгострокової програми фінансової підтримки громадських об’єднань Верхньодніпровської міської територіальної громади на 2022-2026 роки </w:t>
      </w:r>
      <w:r w:rsidR="00BC68B0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в новій редакції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276A9F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Додаток 1 і Додаток 2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>додаються в електронному вигляді).</w:t>
      </w:r>
    </w:p>
    <w:p w:rsidR="006E296E" w:rsidRPr="00276A9F" w:rsidRDefault="006E296E" w:rsidP="006B3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276A9F" w:rsidRDefault="004B4EF6" w:rsidP="006B346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276A9F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276A9F" w:rsidRDefault="006B346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4B4EF6" w:rsidRPr="00276A9F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5692" w:rsidRPr="00276A9F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B4EF6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правління соціального захисту </w:t>
      </w:r>
    </w:p>
    <w:p w:rsidR="004B4EF6" w:rsidRPr="00276A9F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>населення та ветеранської політики</w:t>
      </w:r>
    </w:p>
    <w:p w:rsidR="002A5D03" w:rsidRPr="00276A9F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Верхньодніпровської міської ради                               </w:t>
      </w:r>
      <w:r w:rsidR="00276A9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Pr="00276A9F">
        <w:rPr>
          <w:rFonts w:ascii="Times New Roman" w:hAnsi="Times New Roman" w:cs="Times New Roman"/>
          <w:sz w:val="24"/>
          <w:szCs w:val="24"/>
          <w:lang w:val="uk-UA"/>
        </w:rPr>
        <w:t>Алла ЧЕРНИШ</w:t>
      </w:r>
      <w:r w:rsidR="002A5D03" w:rsidRPr="00276A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2A5D03" w:rsidRPr="00276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44DC3"/>
    <w:multiLevelType w:val="hybridMultilevel"/>
    <w:tmpl w:val="EB78DE42"/>
    <w:lvl w:ilvl="0" w:tplc="BB8A1B8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07"/>
    <w:rsid w:val="00165E07"/>
    <w:rsid w:val="00276A9F"/>
    <w:rsid w:val="002A5D03"/>
    <w:rsid w:val="0030359D"/>
    <w:rsid w:val="004B4EF6"/>
    <w:rsid w:val="00595692"/>
    <w:rsid w:val="0069425C"/>
    <w:rsid w:val="006B3466"/>
    <w:rsid w:val="006E296E"/>
    <w:rsid w:val="00881F94"/>
    <w:rsid w:val="008B16EA"/>
    <w:rsid w:val="00AF6ED7"/>
    <w:rsid w:val="00BC68B0"/>
    <w:rsid w:val="00BD3BF0"/>
    <w:rsid w:val="00E2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0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0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2025-04-04T10:29:00Z</dcterms:created>
  <dcterms:modified xsi:type="dcterms:W3CDTF">2025-04-04T12:33:00Z</dcterms:modified>
</cp:coreProperties>
</file>